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C8D" w:rsidRDefault="001C4C8D" w:rsidP="001C4C8D">
      <w:pPr>
        <w:ind w:left="260"/>
        <w:jc w:val="center"/>
        <w:rPr>
          <w:rFonts w:eastAsia="Gabriola"/>
          <w:sz w:val="28"/>
          <w:szCs w:val="28"/>
        </w:rPr>
      </w:pPr>
    </w:p>
    <w:p w:rsidR="001C4C8D" w:rsidRPr="00332075" w:rsidRDefault="001C4C8D" w:rsidP="001C4C8D">
      <w:pPr>
        <w:ind w:left="260"/>
        <w:jc w:val="center"/>
        <w:rPr>
          <w:rFonts w:eastAsia="Gabriola"/>
          <w:sz w:val="28"/>
          <w:szCs w:val="28"/>
        </w:rPr>
      </w:pPr>
      <w:r w:rsidRPr="00332075">
        <w:rPr>
          <w:rFonts w:eastAsia="Gabriola"/>
          <w:sz w:val="28"/>
          <w:szCs w:val="28"/>
        </w:rPr>
        <w:t xml:space="preserve">МБДОУ «Детский сад </w:t>
      </w:r>
      <w:proofErr w:type="gramStart"/>
      <w:r w:rsidRPr="00332075">
        <w:rPr>
          <w:rFonts w:eastAsia="Gabriola"/>
          <w:sz w:val="28"/>
          <w:szCs w:val="28"/>
        </w:rPr>
        <w:t xml:space="preserve">№ </w:t>
      </w:r>
      <w:r w:rsidR="00F16F65">
        <w:rPr>
          <w:rFonts w:eastAsia="Gabriola"/>
          <w:sz w:val="28"/>
          <w:szCs w:val="28"/>
        </w:rPr>
        <w:t xml:space="preserve"> </w:t>
      </w:r>
      <w:r w:rsidRPr="00332075">
        <w:rPr>
          <w:rFonts w:eastAsia="Gabriola"/>
          <w:sz w:val="28"/>
          <w:szCs w:val="28"/>
        </w:rPr>
        <w:t>4</w:t>
      </w:r>
      <w:proofErr w:type="gramEnd"/>
      <w:r w:rsidRPr="00332075">
        <w:rPr>
          <w:rFonts w:eastAsia="Gabriola"/>
          <w:sz w:val="28"/>
          <w:szCs w:val="28"/>
        </w:rPr>
        <w:t xml:space="preserve"> «</w:t>
      </w:r>
      <w:r w:rsidR="00F16F65">
        <w:rPr>
          <w:rFonts w:eastAsia="Gabriola"/>
          <w:sz w:val="28"/>
          <w:szCs w:val="28"/>
        </w:rPr>
        <w:t>Калинка</w:t>
      </w:r>
      <w:r w:rsidRPr="00332075">
        <w:rPr>
          <w:rFonts w:eastAsia="Gabriola"/>
          <w:sz w:val="28"/>
          <w:szCs w:val="28"/>
        </w:rPr>
        <w:t>»</w:t>
      </w:r>
    </w:p>
    <w:p w:rsidR="001C4C8D" w:rsidRPr="00332075" w:rsidRDefault="001C4C8D" w:rsidP="001C4C8D">
      <w:pPr>
        <w:ind w:left="260"/>
        <w:rPr>
          <w:rFonts w:eastAsia="Gabriola"/>
          <w:sz w:val="28"/>
          <w:szCs w:val="28"/>
        </w:rPr>
      </w:pPr>
    </w:p>
    <w:p w:rsidR="001C4C8D" w:rsidRPr="00332075" w:rsidRDefault="001C4C8D" w:rsidP="001C4C8D">
      <w:pPr>
        <w:rPr>
          <w:rFonts w:eastAsia="Gabriola"/>
          <w:sz w:val="24"/>
          <w:szCs w:val="24"/>
        </w:rPr>
      </w:pPr>
    </w:p>
    <w:p w:rsidR="001C4C8D" w:rsidRPr="00332075" w:rsidRDefault="001C4C8D" w:rsidP="001C4C8D">
      <w:pPr>
        <w:ind w:left="260"/>
        <w:rPr>
          <w:sz w:val="28"/>
          <w:szCs w:val="28"/>
        </w:rPr>
      </w:pPr>
      <w:r w:rsidRPr="00332075">
        <w:rPr>
          <w:rFonts w:eastAsia="Gabriola"/>
          <w:sz w:val="28"/>
          <w:szCs w:val="28"/>
        </w:rPr>
        <w:t xml:space="preserve">                                      Реестр приказов о зачислении    </w:t>
      </w:r>
    </w:p>
    <w:p w:rsidR="001C4C8D" w:rsidRPr="001B5A0A" w:rsidRDefault="001C4C8D" w:rsidP="001C4C8D">
      <w:pPr>
        <w:spacing w:line="235" w:lineRule="exact"/>
        <w:rPr>
          <w:sz w:val="24"/>
          <w:szCs w:val="24"/>
        </w:rPr>
      </w:pPr>
    </w:p>
    <w:tbl>
      <w:tblPr>
        <w:tblW w:w="9640" w:type="dxa"/>
        <w:tblInd w:w="-5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276"/>
        <w:gridCol w:w="1559"/>
        <w:gridCol w:w="1418"/>
        <w:gridCol w:w="1417"/>
        <w:gridCol w:w="3261"/>
      </w:tblGrid>
      <w:tr w:rsidR="00F16F65" w:rsidRPr="001B5A0A" w:rsidTr="00F16F65">
        <w:trPr>
          <w:trHeight w:val="32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6F65" w:rsidRPr="001B5A0A" w:rsidRDefault="00F16F65" w:rsidP="00A52176">
            <w:pPr>
              <w:spacing w:line="320" w:lineRule="exact"/>
              <w:ind w:left="1140"/>
              <w:rPr>
                <w:rFonts w:eastAsia="Gabriola"/>
                <w:sz w:val="24"/>
                <w:szCs w:val="24"/>
              </w:rPr>
            </w:pPr>
          </w:p>
        </w:tc>
        <w:tc>
          <w:tcPr>
            <w:tcW w:w="56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6F65" w:rsidRPr="001B5A0A" w:rsidRDefault="00F16F65" w:rsidP="00A52176">
            <w:pPr>
              <w:spacing w:line="320" w:lineRule="exact"/>
              <w:ind w:left="1140"/>
              <w:rPr>
                <w:rFonts w:eastAsia="Gabriola"/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Приказы о зачислении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6F65" w:rsidRPr="001B5A0A" w:rsidRDefault="00F16F65" w:rsidP="00A52176">
            <w:pPr>
              <w:spacing w:line="320" w:lineRule="exact"/>
              <w:ind w:left="1140"/>
              <w:rPr>
                <w:rFonts w:eastAsia="Gabriola"/>
                <w:sz w:val="24"/>
                <w:szCs w:val="24"/>
              </w:rPr>
            </w:pPr>
          </w:p>
        </w:tc>
      </w:tr>
      <w:tr w:rsidR="00F16F65" w:rsidRPr="001B5A0A" w:rsidTr="00F16F65">
        <w:trPr>
          <w:trHeight w:val="254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F16F65" w:rsidRPr="001B5A0A" w:rsidRDefault="00F16F65" w:rsidP="00A52176">
            <w:pPr>
              <w:spacing w:line="253" w:lineRule="exact"/>
              <w:ind w:left="120"/>
              <w:jc w:val="center"/>
              <w:rPr>
                <w:rFonts w:eastAsia="Gabriola"/>
                <w:sz w:val="24"/>
                <w:szCs w:val="24"/>
              </w:rPr>
            </w:pPr>
            <w:r>
              <w:rPr>
                <w:rFonts w:eastAsia="Gabriola"/>
                <w:sz w:val="24"/>
                <w:szCs w:val="24"/>
              </w:rPr>
              <w:t>№ п/п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F16F65" w:rsidRPr="001B5A0A" w:rsidRDefault="00F16F65" w:rsidP="00A52176">
            <w:pPr>
              <w:spacing w:line="253" w:lineRule="exact"/>
              <w:ind w:left="12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№ приказа</w:t>
            </w:r>
          </w:p>
        </w:tc>
        <w:tc>
          <w:tcPr>
            <w:tcW w:w="1559" w:type="dxa"/>
            <w:tcBorders>
              <w:right w:val="single" w:sz="8" w:space="0" w:color="auto"/>
            </w:tcBorders>
          </w:tcPr>
          <w:p w:rsidR="00F16F65" w:rsidRPr="001B5A0A" w:rsidRDefault="00F16F65" w:rsidP="00A52176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Дата приказа</w:t>
            </w:r>
          </w:p>
        </w:tc>
        <w:tc>
          <w:tcPr>
            <w:tcW w:w="1418" w:type="dxa"/>
            <w:vMerge w:val="restart"/>
            <w:tcBorders>
              <w:right w:val="single" w:sz="8" w:space="0" w:color="auto"/>
            </w:tcBorders>
          </w:tcPr>
          <w:p w:rsidR="00F16F65" w:rsidRPr="001B5A0A" w:rsidRDefault="00F16F65" w:rsidP="00A52176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Кол-во</w:t>
            </w:r>
          </w:p>
          <w:p w:rsidR="00F16F65" w:rsidRPr="001B5A0A" w:rsidRDefault="00F16F65" w:rsidP="00A52176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rFonts w:eastAsia="Gabriola"/>
                <w:sz w:val="24"/>
                <w:szCs w:val="24"/>
              </w:rPr>
              <w:t>зачисленных детей</w:t>
            </w:r>
          </w:p>
        </w:tc>
        <w:tc>
          <w:tcPr>
            <w:tcW w:w="1417" w:type="dxa"/>
            <w:vMerge w:val="restart"/>
            <w:tcBorders>
              <w:right w:val="single" w:sz="8" w:space="0" w:color="auto"/>
            </w:tcBorders>
          </w:tcPr>
          <w:p w:rsidR="00F16F65" w:rsidRPr="001B5A0A" w:rsidRDefault="00F16F65" w:rsidP="00F16F65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Кол-во</w:t>
            </w:r>
          </w:p>
          <w:p w:rsidR="00F16F65" w:rsidRPr="001B5A0A" w:rsidRDefault="00F16F65" w:rsidP="00F16F65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  <w:r>
              <w:rPr>
                <w:rFonts w:eastAsia="Gabriola"/>
                <w:sz w:val="24"/>
                <w:szCs w:val="24"/>
              </w:rPr>
              <w:t>д</w:t>
            </w:r>
            <w:r w:rsidRPr="001B5A0A">
              <w:rPr>
                <w:rFonts w:eastAsia="Gabriola"/>
                <w:sz w:val="24"/>
                <w:szCs w:val="24"/>
              </w:rPr>
              <w:t>етей</w:t>
            </w:r>
            <w:r>
              <w:rPr>
                <w:rFonts w:eastAsia="Gabriola"/>
                <w:sz w:val="24"/>
                <w:szCs w:val="24"/>
              </w:rPr>
              <w:t xml:space="preserve"> в группе</w:t>
            </w:r>
          </w:p>
        </w:tc>
        <w:tc>
          <w:tcPr>
            <w:tcW w:w="3261" w:type="dxa"/>
            <w:tcBorders>
              <w:right w:val="single" w:sz="8" w:space="0" w:color="auto"/>
            </w:tcBorders>
          </w:tcPr>
          <w:p w:rsidR="00F16F65" w:rsidRDefault="00F16F65" w:rsidP="00A52176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  <w:r>
              <w:rPr>
                <w:rFonts w:eastAsia="Gabriola"/>
                <w:sz w:val="24"/>
                <w:szCs w:val="24"/>
              </w:rPr>
              <w:t>Возрастная группа</w:t>
            </w:r>
          </w:p>
        </w:tc>
      </w:tr>
      <w:tr w:rsidR="00F16F65" w:rsidRPr="001B5A0A" w:rsidTr="00F16F65">
        <w:trPr>
          <w:trHeight w:val="112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6F65" w:rsidRPr="001B5A0A" w:rsidRDefault="00F16F65" w:rsidP="00A5217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6F65" w:rsidRPr="001B5A0A" w:rsidRDefault="00F16F65" w:rsidP="00A5217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F65" w:rsidRPr="001B5A0A" w:rsidRDefault="00F16F65" w:rsidP="00A5217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F65" w:rsidRPr="001B5A0A" w:rsidRDefault="00F16F65" w:rsidP="00A5217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F16F65" w:rsidRPr="001B5A0A" w:rsidRDefault="00F16F65" w:rsidP="00A52176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8" w:space="0" w:color="auto"/>
              <w:right w:val="single" w:sz="8" w:space="0" w:color="auto"/>
            </w:tcBorders>
          </w:tcPr>
          <w:p w:rsidR="00F16F65" w:rsidRPr="001B5A0A" w:rsidRDefault="00F16F65" w:rsidP="00A52176">
            <w:pPr>
              <w:rPr>
                <w:sz w:val="24"/>
                <w:szCs w:val="24"/>
              </w:rPr>
            </w:pPr>
          </w:p>
        </w:tc>
      </w:tr>
      <w:tr w:rsidR="00803D98" w:rsidRPr="001B5A0A" w:rsidTr="00821A21">
        <w:trPr>
          <w:trHeight w:val="298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3D98" w:rsidRDefault="00803D98" w:rsidP="00A52176">
            <w:pPr>
              <w:rPr>
                <w:sz w:val="24"/>
                <w:szCs w:val="24"/>
              </w:rPr>
            </w:pPr>
          </w:p>
        </w:tc>
        <w:tc>
          <w:tcPr>
            <w:tcW w:w="8931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3D98" w:rsidRDefault="00D05E77" w:rsidP="00803D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 </w:t>
            </w:r>
            <w:r w:rsidR="00803D98">
              <w:rPr>
                <w:sz w:val="24"/>
                <w:szCs w:val="24"/>
              </w:rPr>
              <w:t xml:space="preserve">   2019 год – зачисленных нет</w:t>
            </w:r>
          </w:p>
        </w:tc>
      </w:tr>
      <w:tr w:rsidR="00F16F65" w:rsidRPr="001B5A0A" w:rsidTr="00F16F65">
        <w:trPr>
          <w:trHeight w:val="298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6F65" w:rsidRPr="001B5A0A" w:rsidRDefault="00803D98" w:rsidP="00A52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6F65" w:rsidRPr="001B5A0A" w:rsidRDefault="00803D98" w:rsidP="00A52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F65" w:rsidRPr="001B5A0A" w:rsidRDefault="00F16F65" w:rsidP="00A5217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F65" w:rsidRPr="001B5A0A" w:rsidRDefault="00F16F65" w:rsidP="00A5217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</w:tcPr>
          <w:p w:rsidR="00220506" w:rsidRPr="001B5A0A" w:rsidRDefault="00220506" w:rsidP="00A52176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8" w:space="0" w:color="auto"/>
              <w:right w:val="single" w:sz="8" w:space="0" w:color="auto"/>
            </w:tcBorders>
          </w:tcPr>
          <w:p w:rsidR="00F16F65" w:rsidRPr="001B5A0A" w:rsidRDefault="00F16F65" w:rsidP="00A52176">
            <w:pPr>
              <w:rPr>
                <w:sz w:val="24"/>
                <w:szCs w:val="24"/>
              </w:rPr>
            </w:pPr>
          </w:p>
        </w:tc>
      </w:tr>
    </w:tbl>
    <w:p w:rsidR="001C4C8D" w:rsidRPr="001B5A0A" w:rsidRDefault="001C4C8D" w:rsidP="001C4C8D">
      <w:pPr>
        <w:spacing w:line="1" w:lineRule="exact"/>
        <w:rPr>
          <w:sz w:val="24"/>
          <w:szCs w:val="24"/>
        </w:rPr>
      </w:pPr>
    </w:p>
    <w:p w:rsidR="001C4C8D" w:rsidRDefault="001C4C8D" w:rsidP="001C4C8D"/>
    <w:p w:rsidR="001C4C8D" w:rsidRDefault="001C4C8D" w:rsidP="001C4C8D">
      <w:pPr>
        <w:rPr>
          <w:sz w:val="28"/>
          <w:szCs w:val="28"/>
        </w:rPr>
      </w:pPr>
    </w:p>
    <w:p w:rsidR="001C4C8D" w:rsidRPr="001C4C8D" w:rsidRDefault="001C4C8D" w:rsidP="001C4C8D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1C4C8D">
        <w:rPr>
          <w:sz w:val="28"/>
          <w:szCs w:val="28"/>
        </w:rPr>
        <w:t xml:space="preserve">Заведующий МБДОУ  </w:t>
      </w:r>
      <w:r w:rsidR="00F16F65">
        <w:rPr>
          <w:sz w:val="28"/>
          <w:szCs w:val="28"/>
        </w:rPr>
        <w:t xml:space="preserve">              </w:t>
      </w:r>
      <w:proofErr w:type="spellStart"/>
      <w:r w:rsidR="00F16F65">
        <w:rPr>
          <w:sz w:val="28"/>
          <w:szCs w:val="28"/>
        </w:rPr>
        <w:t>О.В.Тараканова</w:t>
      </w:r>
      <w:proofErr w:type="spellEnd"/>
    </w:p>
    <w:p w:rsidR="005D4B34" w:rsidRPr="001C4C8D" w:rsidRDefault="005D4B34">
      <w:pPr>
        <w:rPr>
          <w:sz w:val="28"/>
          <w:szCs w:val="28"/>
        </w:rPr>
      </w:pPr>
      <w:bookmarkStart w:id="0" w:name="_GoBack"/>
      <w:bookmarkEnd w:id="0"/>
    </w:p>
    <w:sectPr w:rsidR="005D4B34" w:rsidRPr="001C4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4C8D"/>
    <w:rsid w:val="001C4C8D"/>
    <w:rsid w:val="00220506"/>
    <w:rsid w:val="005D4B34"/>
    <w:rsid w:val="006E40D5"/>
    <w:rsid w:val="00803D98"/>
    <w:rsid w:val="00D05E77"/>
    <w:rsid w:val="00F1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5042A"/>
  <w15:docId w15:val="{5B7AD4BE-3669-46FE-B003-2EE57EDCD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4C8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пк</cp:lastModifiedBy>
  <cp:revision>4</cp:revision>
  <dcterms:created xsi:type="dcterms:W3CDTF">2020-02-06T08:49:00Z</dcterms:created>
  <dcterms:modified xsi:type="dcterms:W3CDTF">2020-05-08T08:04:00Z</dcterms:modified>
</cp:coreProperties>
</file>